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E153" w14:textId="77777777" w:rsidR="00761DE6" w:rsidRPr="00DC5049" w:rsidRDefault="00547C9A" w:rsidP="00DC5049">
      <w:pPr>
        <w:pStyle w:val="Body"/>
        <w:spacing w:line="276" w:lineRule="auto"/>
        <w:rPr>
          <w:rFonts w:ascii="Arial" w:hAnsi="Arial" w:cs="Arial"/>
          <w:b/>
          <w:bCs/>
        </w:rPr>
      </w:pPr>
      <w:r w:rsidRPr="00DC5049">
        <w:rPr>
          <w:rFonts w:ascii="Arial" w:hAnsi="Arial" w:cs="Arial"/>
          <w:b/>
          <w:bCs/>
        </w:rPr>
        <w:t>Joint SIAS/</w:t>
      </w:r>
      <w:proofErr w:type="spellStart"/>
      <w:r w:rsidRPr="00DC5049">
        <w:rPr>
          <w:rFonts w:ascii="Arial" w:hAnsi="Arial" w:cs="Arial"/>
          <w:b/>
          <w:bCs/>
        </w:rPr>
        <w:t>IFoA</w:t>
      </w:r>
      <w:proofErr w:type="spellEnd"/>
      <w:r w:rsidRPr="00DC5049">
        <w:rPr>
          <w:rFonts w:ascii="Arial" w:hAnsi="Arial" w:cs="Arial"/>
          <w:b/>
          <w:bCs/>
        </w:rPr>
        <w:t xml:space="preserve"> Statement</w:t>
      </w:r>
    </w:p>
    <w:p w14:paraId="2D6EF9E1" w14:textId="77777777" w:rsidR="00761DE6" w:rsidRPr="00DC5049" w:rsidRDefault="00761DE6" w:rsidP="00DC5049">
      <w:pPr>
        <w:pStyle w:val="Body"/>
        <w:spacing w:line="276" w:lineRule="auto"/>
        <w:rPr>
          <w:rFonts w:ascii="Arial" w:hAnsi="Arial" w:cs="Arial"/>
        </w:rPr>
      </w:pPr>
    </w:p>
    <w:p w14:paraId="15750695" w14:textId="77777777" w:rsidR="00761DE6" w:rsidRPr="00DC5049" w:rsidRDefault="00547C9A" w:rsidP="00DC5049">
      <w:pPr>
        <w:pStyle w:val="Body"/>
        <w:spacing w:line="276" w:lineRule="auto"/>
        <w:rPr>
          <w:rFonts w:ascii="Arial" w:hAnsi="Arial" w:cs="Arial"/>
          <w:b/>
          <w:bCs/>
        </w:rPr>
      </w:pPr>
      <w:bookmarkStart w:id="0" w:name="_GoBack"/>
      <w:r w:rsidRPr="00DC5049">
        <w:rPr>
          <w:rFonts w:ascii="Arial" w:hAnsi="Arial" w:cs="Arial"/>
          <w:b/>
          <w:bCs/>
          <w:lang w:val="en-US"/>
        </w:rPr>
        <w:t xml:space="preserve">Sale of </w:t>
      </w:r>
      <w:proofErr w:type="gramStart"/>
      <w:r w:rsidRPr="00DC5049">
        <w:rPr>
          <w:rFonts w:ascii="Arial" w:hAnsi="Arial" w:cs="Arial"/>
          <w:b/>
          <w:bCs/>
          <w:lang w:val="en-US"/>
        </w:rPr>
        <w:t>The</w:t>
      </w:r>
      <w:proofErr w:type="gramEnd"/>
      <w:r w:rsidRPr="00DC5049">
        <w:rPr>
          <w:rFonts w:ascii="Arial" w:hAnsi="Arial" w:cs="Arial"/>
          <w:b/>
          <w:bCs/>
          <w:lang w:val="en-US"/>
        </w:rPr>
        <w:t xml:space="preserve"> Actuary to the IFoA</w:t>
      </w:r>
    </w:p>
    <w:bookmarkEnd w:id="0"/>
    <w:p w14:paraId="458A2D70" w14:textId="550D280D" w:rsidR="00761DE6" w:rsidRPr="00DC5049" w:rsidRDefault="00B8472E" w:rsidP="00DC5049">
      <w:pPr>
        <w:pStyle w:val="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47C9A" w:rsidRPr="00DC5049">
        <w:rPr>
          <w:rFonts w:ascii="Arial" w:hAnsi="Arial" w:cs="Arial"/>
        </w:rPr>
        <w:t xml:space="preserve"> </w:t>
      </w:r>
      <w:r w:rsidR="00DC5049" w:rsidRPr="00DC5049">
        <w:rPr>
          <w:rFonts w:ascii="Arial" w:hAnsi="Arial" w:cs="Arial"/>
        </w:rPr>
        <w:t>October</w:t>
      </w:r>
      <w:r w:rsidR="00547C9A" w:rsidRPr="00DC5049">
        <w:rPr>
          <w:rFonts w:ascii="Arial" w:hAnsi="Arial" w:cs="Arial"/>
        </w:rPr>
        <w:t xml:space="preserve"> 2015 </w:t>
      </w:r>
    </w:p>
    <w:p w14:paraId="0A95FC7F" w14:textId="77777777" w:rsidR="00DC5049" w:rsidRPr="00DC5049" w:rsidRDefault="00DC5049" w:rsidP="00DC5049">
      <w:pPr>
        <w:pStyle w:val="Body"/>
        <w:spacing w:line="276" w:lineRule="auto"/>
        <w:rPr>
          <w:rFonts w:ascii="Arial" w:hAnsi="Arial" w:cs="Arial"/>
        </w:rPr>
      </w:pPr>
    </w:p>
    <w:p w14:paraId="52781998" w14:textId="7D8EFBA1" w:rsidR="00606871" w:rsidRDefault="00547C9A" w:rsidP="00606871">
      <w:pPr>
        <w:pStyle w:val="BodyA"/>
        <w:spacing w:line="276" w:lineRule="auto"/>
        <w:rPr>
          <w:rFonts w:ascii="Arial" w:eastAsia="Arial" w:hAnsi="Arial" w:cs="Arial"/>
        </w:rPr>
      </w:pPr>
      <w:r w:rsidRPr="00DC5049">
        <w:rPr>
          <w:rFonts w:ascii="Arial" w:hAnsi="Arial" w:cs="Arial"/>
        </w:rPr>
        <w:t>For a number of years</w:t>
      </w:r>
      <w:r w:rsidR="00436B0F" w:rsidRPr="00DC5049">
        <w:rPr>
          <w:rFonts w:ascii="Arial" w:hAnsi="Arial" w:cs="Arial"/>
        </w:rPr>
        <w:t>,</w:t>
      </w:r>
      <w:r w:rsidRPr="00DC5049">
        <w:rPr>
          <w:rFonts w:ascii="Arial" w:hAnsi="Arial" w:cs="Arial"/>
        </w:rPr>
        <w:t xml:space="preserve"> SIAS has </w:t>
      </w:r>
      <w:r w:rsidR="00F35418">
        <w:rPr>
          <w:rFonts w:ascii="Arial" w:hAnsi="Arial" w:cs="Arial"/>
        </w:rPr>
        <w:t>produced</w:t>
      </w:r>
      <w:r w:rsidRPr="00DC5049">
        <w:rPr>
          <w:rFonts w:ascii="Arial" w:hAnsi="Arial" w:cs="Arial"/>
        </w:rPr>
        <w:t xml:space="preserve"> The Actuary magazine and managed The Actuary Jobs site</w:t>
      </w:r>
      <w:r w:rsidR="00DC25C4" w:rsidRPr="00DC5049">
        <w:rPr>
          <w:rFonts w:ascii="Arial" w:hAnsi="Arial" w:cs="Arial"/>
        </w:rPr>
        <w:t>s</w:t>
      </w:r>
      <w:r w:rsidRPr="00DC5049">
        <w:rPr>
          <w:rFonts w:ascii="Arial" w:hAnsi="Arial" w:cs="Arial"/>
        </w:rPr>
        <w:t xml:space="preserve"> in </w:t>
      </w:r>
      <w:r w:rsidR="00F35418">
        <w:rPr>
          <w:rFonts w:ascii="Arial" w:hAnsi="Arial" w:cs="Arial"/>
        </w:rPr>
        <w:t xml:space="preserve">a successful </w:t>
      </w:r>
      <w:r w:rsidRPr="00DC5049">
        <w:rPr>
          <w:rFonts w:ascii="Arial" w:hAnsi="Arial" w:cs="Arial"/>
        </w:rPr>
        <w:t xml:space="preserve">partnership with </w:t>
      </w:r>
      <w:r w:rsidR="00A90928" w:rsidRPr="00DC5049">
        <w:rPr>
          <w:rFonts w:ascii="Arial" w:hAnsi="Arial" w:cs="Arial"/>
        </w:rPr>
        <w:t xml:space="preserve">the </w:t>
      </w:r>
      <w:r w:rsidRPr="00DC5049">
        <w:rPr>
          <w:rFonts w:ascii="Arial" w:hAnsi="Arial" w:cs="Arial"/>
        </w:rPr>
        <w:t>IFoA. In September 2015, SIAS agreed to sell The Actuary title and jobsite</w:t>
      </w:r>
      <w:r w:rsidR="00DC25C4" w:rsidRPr="00DC5049">
        <w:rPr>
          <w:rFonts w:ascii="Arial" w:hAnsi="Arial" w:cs="Arial"/>
        </w:rPr>
        <w:t>s</w:t>
      </w:r>
      <w:r w:rsidRPr="00DC5049">
        <w:rPr>
          <w:rFonts w:ascii="Arial" w:hAnsi="Arial" w:cs="Arial"/>
        </w:rPr>
        <w:t xml:space="preserve"> to the IFoA</w:t>
      </w:r>
      <w:r w:rsidR="00606871">
        <w:rPr>
          <w:rFonts w:ascii="Arial" w:hAnsi="Arial" w:cs="Arial"/>
        </w:rPr>
        <w:t xml:space="preserve">.   </w:t>
      </w:r>
      <w:r w:rsidR="00606871">
        <w:rPr>
          <w:rFonts w:ascii="Arial"/>
        </w:rPr>
        <w:t>Central to its decision was the recognition that the longer term future of the Title would be strengthened by the time and resources which the IFoA,</w:t>
      </w:r>
      <w:r w:rsidR="008D5F3F">
        <w:rPr>
          <w:rFonts w:ascii="Arial"/>
        </w:rPr>
        <w:t xml:space="preserve"> </w:t>
      </w:r>
      <w:r w:rsidR="00606871">
        <w:rPr>
          <w:rFonts w:ascii="Arial"/>
        </w:rPr>
        <w:t xml:space="preserve">as the exclusive </w:t>
      </w:r>
      <w:r w:rsidR="008D5F3F">
        <w:rPr>
          <w:rFonts w:ascii="Arial"/>
        </w:rPr>
        <w:t>publisher</w:t>
      </w:r>
      <w:r w:rsidR="00606871">
        <w:rPr>
          <w:rFonts w:ascii="Arial"/>
        </w:rPr>
        <w:t xml:space="preserve"> is committing to its membership communications.</w:t>
      </w:r>
    </w:p>
    <w:p w14:paraId="381FBC05" w14:textId="7E5D053F" w:rsidR="00761DE6" w:rsidRPr="00DC5049" w:rsidRDefault="00761DE6" w:rsidP="00DC5049">
      <w:pPr>
        <w:pStyle w:val="Body"/>
        <w:spacing w:line="276" w:lineRule="auto"/>
        <w:rPr>
          <w:rFonts w:ascii="Arial" w:hAnsi="Arial" w:cs="Arial"/>
        </w:rPr>
      </w:pPr>
    </w:p>
    <w:p w14:paraId="347CECB3" w14:textId="77777777" w:rsidR="00761DE6" w:rsidRPr="00DC5049" w:rsidRDefault="00547C9A" w:rsidP="00DC5049">
      <w:pPr>
        <w:pStyle w:val="Body"/>
        <w:spacing w:line="276" w:lineRule="auto"/>
        <w:rPr>
          <w:rFonts w:ascii="Arial" w:hAnsi="Arial" w:cs="Arial"/>
        </w:rPr>
      </w:pPr>
      <w:r w:rsidRPr="00DC5049">
        <w:rPr>
          <w:rFonts w:ascii="Arial" w:hAnsi="Arial" w:cs="Arial"/>
        </w:rPr>
        <w:t>Fiona Matthews, Chair of SIAS said: "</w:t>
      </w:r>
      <w:r w:rsidRPr="00DC5049">
        <w:rPr>
          <w:rFonts w:ascii="Arial" w:hAnsi="Arial" w:cs="Arial"/>
          <w:lang w:val="en-US"/>
        </w:rPr>
        <w:t>SIAS has not taken the decision to sell The Actuary lightly</w:t>
      </w:r>
      <w:r w:rsidRPr="00DC5049">
        <w:rPr>
          <w:rFonts w:ascii="Arial" w:hAnsi="Arial" w:cs="Arial"/>
        </w:rPr>
        <w:t xml:space="preserve">, and is proud of the role </w:t>
      </w:r>
      <w:r w:rsidR="00DC25C4" w:rsidRPr="00DC5049">
        <w:rPr>
          <w:rFonts w:ascii="Arial" w:hAnsi="Arial" w:cs="Arial"/>
        </w:rPr>
        <w:t>it</w:t>
      </w:r>
      <w:r w:rsidRPr="00DC5049">
        <w:rPr>
          <w:rFonts w:ascii="Arial" w:hAnsi="Arial" w:cs="Arial"/>
        </w:rPr>
        <w:t xml:space="preserve"> has played in developing The Actuary into a </w:t>
      </w:r>
      <w:r w:rsidR="00DC25C4" w:rsidRPr="00DC5049">
        <w:rPr>
          <w:rFonts w:ascii="Arial" w:hAnsi="Arial" w:cs="Arial"/>
        </w:rPr>
        <w:t>magazine which deliver</w:t>
      </w:r>
      <w:r w:rsidR="00A90928" w:rsidRPr="00DC5049">
        <w:rPr>
          <w:rFonts w:ascii="Arial" w:hAnsi="Arial" w:cs="Arial"/>
        </w:rPr>
        <w:t>s</w:t>
      </w:r>
      <w:r w:rsidR="00DC25C4" w:rsidRPr="00DC5049">
        <w:rPr>
          <w:rFonts w:ascii="Arial" w:hAnsi="Arial" w:cs="Arial"/>
        </w:rPr>
        <w:t xml:space="preserve"> high quality content developed by actuaries for actuaries</w:t>
      </w:r>
      <w:r w:rsidRPr="00DC5049">
        <w:rPr>
          <w:rFonts w:ascii="Arial" w:hAnsi="Arial" w:cs="Arial"/>
        </w:rPr>
        <w:t>.</w:t>
      </w:r>
    </w:p>
    <w:p w14:paraId="3791638C" w14:textId="77777777" w:rsidR="00761DE6" w:rsidRPr="00DC5049" w:rsidRDefault="00761DE6" w:rsidP="00DC5049">
      <w:pPr>
        <w:pStyle w:val="Body"/>
        <w:spacing w:line="276" w:lineRule="auto"/>
        <w:rPr>
          <w:rFonts w:ascii="Arial" w:hAnsi="Arial" w:cs="Arial"/>
        </w:rPr>
      </w:pPr>
    </w:p>
    <w:p w14:paraId="5FA4C780" w14:textId="77777777" w:rsidR="00761DE6" w:rsidRPr="00DC5049" w:rsidRDefault="00547C9A" w:rsidP="00DC5049">
      <w:pPr>
        <w:pStyle w:val="Body"/>
        <w:spacing w:line="276" w:lineRule="auto"/>
        <w:rPr>
          <w:rFonts w:ascii="Arial" w:hAnsi="Arial" w:cs="Arial"/>
        </w:rPr>
      </w:pPr>
      <w:r w:rsidRPr="00DC5049">
        <w:rPr>
          <w:rFonts w:ascii="Arial" w:hAnsi="Arial" w:cs="Arial"/>
        </w:rPr>
        <w:t>"</w:t>
      </w:r>
      <w:r w:rsidR="00A90928" w:rsidRPr="00DC5049">
        <w:rPr>
          <w:rFonts w:ascii="Arial" w:hAnsi="Arial" w:cs="Arial"/>
        </w:rPr>
        <w:t xml:space="preserve">We hope that selling </w:t>
      </w:r>
      <w:r w:rsidRPr="00DC5049">
        <w:rPr>
          <w:rFonts w:ascii="Arial" w:hAnsi="Arial" w:cs="Arial"/>
        </w:rPr>
        <w:t xml:space="preserve">the title to the IFoA will </w:t>
      </w:r>
      <w:r w:rsidR="00A90928" w:rsidRPr="00DC5049">
        <w:rPr>
          <w:rFonts w:ascii="Arial" w:hAnsi="Arial" w:cs="Arial"/>
        </w:rPr>
        <w:t xml:space="preserve">secure </w:t>
      </w:r>
      <w:r w:rsidRPr="00DC5049">
        <w:rPr>
          <w:rFonts w:ascii="Arial" w:hAnsi="Arial" w:cs="Arial"/>
        </w:rPr>
        <w:t xml:space="preserve">not only the long term success of the magazine, but also the long term future of SIAS enabling </w:t>
      </w:r>
      <w:r w:rsidR="00A90928" w:rsidRPr="00DC5049">
        <w:rPr>
          <w:rFonts w:ascii="Arial" w:hAnsi="Arial" w:cs="Arial"/>
        </w:rPr>
        <w:t>it</w:t>
      </w:r>
      <w:r w:rsidRPr="00DC5049">
        <w:rPr>
          <w:rFonts w:ascii="Arial" w:hAnsi="Arial" w:cs="Arial"/>
        </w:rPr>
        <w:t xml:space="preserve"> to continue to deliver high quality </w:t>
      </w:r>
      <w:r w:rsidR="00DC25C4" w:rsidRPr="00DC5049">
        <w:rPr>
          <w:rFonts w:ascii="Arial" w:hAnsi="Arial" w:cs="Arial"/>
        </w:rPr>
        <w:t>educational talks and social</w:t>
      </w:r>
      <w:r w:rsidRPr="00DC5049">
        <w:rPr>
          <w:rFonts w:ascii="Arial" w:hAnsi="Arial" w:cs="Arial"/>
        </w:rPr>
        <w:t xml:space="preserve"> events for </w:t>
      </w:r>
      <w:r w:rsidR="00DC25C4" w:rsidRPr="00DC5049">
        <w:rPr>
          <w:rFonts w:ascii="Arial" w:hAnsi="Arial" w:cs="Arial"/>
        </w:rPr>
        <w:t xml:space="preserve">its </w:t>
      </w:r>
      <w:r w:rsidRPr="00DC5049">
        <w:rPr>
          <w:rFonts w:ascii="Arial" w:hAnsi="Arial" w:cs="Arial"/>
        </w:rPr>
        <w:t>members."</w:t>
      </w:r>
    </w:p>
    <w:p w14:paraId="4F866AF1" w14:textId="77777777" w:rsidR="00761DE6" w:rsidRPr="00DC5049" w:rsidRDefault="00761DE6" w:rsidP="00DC5049">
      <w:pPr>
        <w:pStyle w:val="Body"/>
        <w:spacing w:line="276" w:lineRule="auto"/>
        <w:rPr>
          <w:rFonts w:ascii="Arial" w:hAnsi="Arial" w:cs="Arial"/>
        </w:rPr>
      </w:pPr>
    </w:p>
    <w:p w14:paraId="72C17989" w14:textId="715853E2" w:rsidR="00761DE6" w:rsidRPr="00DC5049" w:rsidRDefault="00547C9A" w:rsidP="00DC5049">
      <w:pPr>
        <w:pStyle w:val="Body"/>
        <w:spacing w:line="276" w:lineRule="auto"/>
        <w:rPr>
          <w:rFonts w:ascii="Arial" w:hAnsi="Arial" w:cs="Arial"/>
        </w:rPr>
      </w:pPr>
      <w:r w:rsidRPr="00DC5049">
        <w:rPr>
          <w:rFonts w:ascii="Arial" w:hAnsi="Arial" w:cs="Arial"/>
        </w:rPr>
        <w:t xml:space="preserve">Fiona Morrison, President of the IFoA said: "I am extremely grateful to SIAS for </w:t>
      </w:r>
      <w:r w:rsidR="00A90928" w:rsidRPr="00DC5049">
        <w:rPr>
          <w:rFonts w:ascii="Arial" w:hAnsi="Arial" w:cs="Arial"/>
        </w:rPr>
        <w:t>its</w:t>
      </w:r>
      <w:r w:rsidRPr="00DC5049">
        <w:rPr>
          <w:rFonts w:ascii="Arial" w:hAnsi="Arial" w:cs="Arial"/>
        </w:rPr>
        <w:t xml:space="preserve"> invaluable contribution to building The Actuary into a successful global magazine for the </w:t>
      </w:r>
      <w:r w:rsidR="00A90928" w:rsidRPr="00DC5049">
        <w:rPr>
          <w:rFonts w:ascii="Arial" w:hAnsi="Arial" w:cs="Arial"/>
        </w:rPr>
        <w:t xml:space="preserve">benefit of </w:t>
      </w:r>
      <w:r w:rsidR="008D5F3F">
        <w:rPr>
          <w:rFonts w:ascii="Arial" w:hAnsi="Arial" w:cs="Arial"/>
        </w:rPr>
        <w:t xml:space="preserve">the </w:t>
      </w:r>
      <w:r w:rsidR="00A90928" w:rsidRPr="00DC5049">
        <w:rPr>
          <w:rFonts w:ascii="Arial" w:hAnsi="Arial" w:cs="Arial"/>
        </w:rPr>
        <w:t>IFoA’s members</w:t>
      </w:r>
      <w:r w:rsidRPr="00DC5049">
        <w:rPr>
          <w:rFonts w:ascii="Arial" w:hAnsi="Arial" w:cs="Arial"/>
        </w:rPr>
        <w:t>.</w:t>
      </w:r>
    </w:p>
    <w:p w14:paraId="036082BF" w14:textId="77777777" w:rsidR="00761DE6" w:rsidRPr="00DC5049" w:rsidRDefault="00761DE6" w:rsidP="00DC5049">
      <w:pPr>
        <w:pStyle w:val="Body"/>
        <w:spacing w:line="276" w:lineRule="auto"/>
        <w:rPr>
          <w:rFonts w:ascii="Arial" w:hAnsi="Arial" w:cs="Arial"/>
        </w:rPr>
      </w:pPr>
    </w:p>
    <w:p w14:paraId="2884842C" w14:textId="1079D5AC" w:rsidR="00761DE6" w:rsidRPr="00DC5049" w:rsidRDefault="00547C9A" w:rsidP="00DC5049">
      <w:pPr>
        <w:pStyle w:val="Body"/>
        <w:spacing w:line="276" w:lineRule="auto"/>
        <w:rPr>
          <w:rFonts w:ascii="Arial" w:hAnsi="Arial" w:cs="Arial"/>
        </w:rPr>
      </w:pPr>
      <w:r w:rsidRPr="00DC5049">
        <w:rPr>
          <w:rFonts w:ascii="Arial" w:hAnsi="Arial" w:cs="Arial"/>
        </w:rPr>
        <w:t xml:space="preserve">"The IFoA is committed to building on this success, and </w:t>
      </w:r>
      <w:r w:rsidR="008D5F3F">
        <w:rPr>
          <w:rFonts w:ascii="Arial" w:hAnsi="Arial" w:cs="Arial"/>
        </w:rPr>
        <w:t xml:space="preserve">to </w:t>
      </w:r>
      <w:r w:rsidRPr="00DC5049">
        <w:rPr>
          <w:rFonts w:ascii="Arial" w:hAnsi="Arial" w:cs="Arial"/>
        </w:rPr>
        <w:t>publish</w:t>
      </w:r>
      <w:r w:rsidR="008D5F3F">
        <w:rPr>
          <w:rFonts w:ascii="Arial" w:hAnsi="Arial" w:cs="Arial"/>
        </w:rPr>
        <w:t>ing</w:t>
      </w:r>
      <w:r w:rsidRPr="00DC5049">
        <w:rPr>
          <w:rFonts w:ascii="Arial" w:hAnsi="Arial" w:cs="Arial"/>
        </w:rPr>
        <w:t xml:space="preserve"> a world class magazine that continues to contain high quality, independently edited thought leadership and commercial content that is relevant to both the IFoA's</w:t>
      </w:r>
      <w:r w:rsidRPr="00DC5049">
        <w:rPr>
          <w:rFonts w:ascii="Arial" w:hAnsi="Arial" w:cs="Arial"/>
          <w:lang w:val="en-US"/>
        </w:rPr>
        <w:t xml:space="preserve"> diverse international membership</w:t>
      </w:r>
      <w:r w:rsidRPr="00DC5049">
        <w:rPr>
          <w:rFonts w:ascii="Arial" w:hAnsi="Arial" w:cs="Arial"/>
        </w:rPr>
        <w:t>,</w:t>
      </w:r>
      <w:r w:rsidRPr="00DC5049">
        <w:rPr>
          <w:rFonts w:ascii="Arial" w:hAnsi="Arial" w:cs="Arial"/>
          <w:lang w:val="en-US"/>
        </w:rPr>
        <w:t xml:space="preserve"> as well as broader public interest stakeholders.</w:t>
      </w:r>
      <w:r w:rsidRPr="00DC5049">
        <w:rPr>
          <w:rFonts w:ascii="Arial" w:hAnsi="Arial" w:cs="Arial"/>
        </w:rPr>
        <w:t>"</w:t>
      </w:r>
    </w:p>
    <w:p w14:paraId="7ECF5AF5" w14:textId="77777777" w:rsidR="00761DE6" w:rsidRPr="00DC5049" w:rsidRDefault="00547C9A" w:rsidP="00DC5049">
      <w:pPr>
        <w:pStyle w:val="Body"/>
        <w:spacing w:line="276" w:lineRule="auto"/>
        <w:rPr>
          <w:rFonts w:ascii="Arial" w:hAnsi="Arial" w:cs="Arial"/>
        </w:rPr>
      </w:pPr>
      <w:r w:rsidRPr="00DC5049">
        <w:rPr>
          <w:rFonts w:ascii="Arial" w:hAnsi="Arial" w:cs="Arial"/>
        </w:rPr>
        <w:t xml:space="preserve"> </w:t>
      </w:r>
    </w:p>
    <w:p w14:paraId="73E15413" w14:textId="77777777" w:rsidR="00761DE6" w:rsidRPr="00DC5049" w:rsidRDefault="00547C9A" w:rsidP="00DC5049">
      <w:pPr>
        <w:pStyle w:val="Body"/>
        <w:spacing w:line="276" w:lineRule="auto"/>
        <w:rPr>
          <w:rFonts w:ascii="Arial" w:hAnsi="Arial" w:cs="Arial"/>
        </w:rPr>
      </w:pPr>
      <w:r w:rsidRPr="00DC5049">
        <w:rPr>
          <w:rFonts w:ascii="Arial" w:hAnsi="Arial" w:cs="Arial"/>
        </w:rPr>
        <w:t>ENDS</w:t>
      </w:r>
    </w:p>
    <w:sectPr w:rsidR="00761DE6" w:rsidRPr="00DC504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98344" w15:done="0"/>
  <w15:commentEx w15:paraId="32ADA2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77EB4" w14:textId="77777777" w:rsidR="00C55555" w:rsidRDefault="00C55555">
      <w:r>
        <w:separator/>
      </w:r>
    </w:p>
  </w:endnote>
  <w:endnote w:type="continuationSeparator" w:id="0">
    <w:p w14:paraId="38B4B541" w14:textId="77777777" w:rsidR="00C55555" w:rsidRDefault="00C5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101EF" w14:textId="77777777" w:rsidR="00761DE6" w:rsidRDefault="00761D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89A35" w14:textId="77777777" w:rsidR="00C55555" w:rsidRDefault="00C55555">
      <w:r>
        <w:separator/>
      </w:r>
    </w:p>
  </w:footnote>
  <w:footnote w:type="continuationSeparator" w:id="0">
    <w:p w14:paraId="61267A1E" w14:textId="77777777" w:rsidR="00C55555" w:rsidRDefault="00C5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AF43" w14:textId="77777777" w:rsidR="00761DE6" w:rsidRDefault="00761DE6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Potter">
    <w15:presenceInfo w15:providerId="AD" w15:userId="S-1-5-21-1409082233-1708537768-854245398-6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6"/>
    <w:rsid w:val="00005A31"/>
    <w:rsid w:val="00035BD3"/>
    <w:rsid w:val="003A61DA"/>
    <w:rsid w:val="00436B0F"/>
    <w:rsid w:val="004E5EE7"/>
    <w:rsid w:val="00547C9A"/>
    <w:rsid w:val="00606871"/>
    <w:rsid w:val="00761DE6"/>
    <w:rsid w:val="007F1A96"/>
    <w:rsid w:val="008C7C0F"/>
    <w:rsid w:val="008D5F3F"/>
    <w:rsid w:val="00A90928"/>
    <w:rsid w:val="00B8472E"/>
    <w:rsid w:val="00C55555"/>
    <w:rsid w:val="00DC25C4"/>
    <w:rsid w:val="00DC5049"/>
    <w:rsid w:val="00F3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9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C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0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9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928"/>
    <w:rPr>
      <w:b/>
      <w:bCs/>
      <w:lang w:val="en-US" w:eastAsia="en-US"/>
    </w:rPr>
  </w:style>
  <w:style w:type="paragraph" w:customStyle="1" w:styleId="BodyA">
    <w:name w:val="Body A"/>
    <w:rsid w:val="00606871"/>
    <w:rPr>
      <w:rFonts w:ascii="Helvetica" w:hAnsi="Arial Unicode MS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C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0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9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928"/>
    <w:rPr>
      <w:b/>
      <w:bCs/>
      <w:lang w:val="en-US" w:eastAsia="en-US"/>
    </w:rPr>
  </w:style>
  <w:style w:type="paragraph" w:customStyle="1" w:styleId="BodyA">
    <w:name w:val="Body A"/>
    <w:rsid w:val="00606871"/>
    <w:rPr>
      <w:rFonts w:ascii="Helvetica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Gorman</dc:creator>
  <cp:lastModifiedBy>Nay Wynn</cp:lastModifiedBy>
  <cp:revision>2</cp:revision>
  <dcterms:created xsi:type="dcterms:W3CDTF">2017-11-27T00:14:00Z</dcterms:created>
  <dcterms:modified xsi:type="dcterms:W3CDTF">2017-11-27T00:14:00Z</dcterms:modified>
</cp:coreProperties>
</file>